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6E" w:rsidRPr="001D1054" w:rsidRDefault="00BF76FC">
      <w:pPr>
        <w:rPr>
          <w:b/>
        </w:rPr>
      </w:pPr>
      <w:r w:rsidRPr="001D1054">
        <w:rPr>
          <w:b/>
        </w:rPr>
        <w:t>Mathematics Lesson Reflection</w:t>
      </w:r>
    </w:p>
    <w:p w:rsidR="007E06FC" w:rsidRPr="007E06FC" w:rsidRDefault="00BF76FC" w:rsidP="006624DE">
      <w:pPr>
        <w:spacing w:line="480" w:lineRule="auto"/>
      </w:pPr>
      <w:r>
        <w:tab/>
      </w:r>
      <w:r w:rsidR="006624DE">
        <w:t xml:space="preserve">To help the students with rounding, I provided another way to visualize the problem. We used “Rounding Mountains” to show the students that if the number ends with a digit 4 or less, it would go down the hill to the nearest ten, but if it was 5 or greater it would make it over the hill to the next nearest ten. I think the students were more comfortable using the teaching strategy they had been using in class, but this did help one of the students. I noticed during a previous session with the students playing a rounding game, they were more concerned with who could get to the end fastest than with rounding correctly. In my lesson, I had the students all play on the same team and solve the problems together. </w:t>
      </w:r>
      <w:r w:rsidR="00823EF3">
        <w:t xml:space="preserve">This seemed to work much better because the students who understood the problem could explain how they got their solution to the other students. </w:t>
      </w:r>
      <w:r w:rsidR="007E06FC">
        <w:t xml:space="preserve">The second day, the students used play money to count and visualize how much money they have to spend at the restaurant in the story </w:t>
      </w:r>
      <w:r w:rsidR="007E06FC">
        <w:rPr>
          <w:i/>
        </w:rPr>
        <w:t>Pigs Will Be Pigs.</w:t>
      </w:r>
      <w:r w:rsidR="00B73C17">
        <w:t xml:space="preserve"> This helped them realize when they should round to the nearest d</w:t>
      </w:r>
      <w:r w:rsidR="00AF3BFD">
        <w:t>ollar or how they could pay with only certain bills and coins.</w:t>
      </w:r>
    </w:p>
    <w:p w:rsidR="00BF76FC" w:rsidRDefault="00BF76FC" w:rsidP="007E06FC">
      <w:pPr>
        <w:spacing w:line="480" w:lineRule="auto"/>
        <w:ind w:firstLine="720"/>
      </w:pPr>
      <w:r>
        <w:t xml:space="preserve">During the two </w:t>
      </w:r>
      <w:r w:rsidR="007E06FC">
        <w:t>days of instruction</w:t>
      </w:r>
      <w:r w:rsidR="006624DE">
        <w:t xml:space="preserve">, the students seemed to be a little off-task and had issues focusing. I think this is due to the time of day I worked with the students. Since I worked with them shortly before they were dismissed from school, the students were very excited to go home. </w:t>
      </w:r>
      <w:r w:rsidR="007E06FC">
        <w:t xml:space="preserve">Next time, I would incorporate more movement in my lesson so they didn’t get restless. I would also only have one big white board instead of individuals white boards for the students to solve the problems on so they did not get distracted with their drawings. </w:t>
      </w:r>
      <w:r w:rsidR="004648CD">
        <w:t>Overall I think I could have made this lesson more engaging in a kinesthetic sense, but I do think the students had a better understanding of how to round when we were finished.</w:t>
      </w:r>
    </w:p>
    <w:p w:rsidR="007E06FC" w:rsidRPr="006624DE" w:rsidRDefault="007E06FC" w:rsidP="007E06FC">
      <w:pPr>
        <w:spacing w:line="480" w:lineRule="auto"/>
        <w:ind w:firstLine="720"/>
      </w:pPr>
    </w:p>
    <w:sectPr w:rsidR="007E06FC" w:rsidRPr="006624DE" w:rsidSect="0062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76FC"/>
    <w:rsid w:val="001D1054"/>
    <w:rsid w:val="004648CD"/>
    <w:rsid w:val="004B7EC6"/>
    <w:rsid w:val="0062075D"/>
    <w:rsid w:val="006624DE"/>
    <w:rsid w:val="00792F4F"/>
    <w:rsid w:val="007E06FC"/>
    <w:rsid w:val="00823EF3"/>
    <w:rsid w:val="00A30DC4"/>
    <w:rsid w:val="00AF3BFD"/>
    <w:rsid w:val="00B13C76"/>
    <w:rsid w:val="00B73C17"/>
    <w:rsid w:val="00BC085F"/>
    <w:rsid w:val="00BF76FC"/>
    <w:rsid w:val="00E1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2012-11-14T01:33:00Z</dcterms:created>
  <dcterms:modified xsi:type="dcterms:W3CDTF">2012-11-14T02:11:00Z</dcterms:modified>
</cp:coreProperties>
</file>