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DE" w:rsidRDefault="00D83BDE" w:rsidP="00D83BDE">
      <w:pPr>
        <w:spacing w:line="480" w:lineRule="auto"/>
      </w:pPr>
      <w:r>
        <w:t>Mary Kate Bueltmann</w:t>
      </w:r>
    </w:p>
    <w:p w:rsidR="00D83BDE" w:rsidRDefault="00D83BDE" w:rsidP="00D83BDE">
      <w:pPr>
        <w:spacing w:line="480" w:lineRule="auto"/>
      </w:pPr>
      <w:r>
        <w:t>ED 227</w:t>
      </w:r>
    </w:p>
    <w:p w:rsidR="00D83BDE" w:rsidRDefault="00D83BDE" w:rsidP="00D83BDE">
      <w:pPr>
        <w:spacing w:line="480" w:lineRule="auto"/>
      </w:pPr>
      <w:r>
        <w:t>28 November 2012</w:t>
      </w:r>
    </w:p>
    <w:p w:rsidR="00D83BDE" w:rsidRDefault="00D83BDE" w:rsidP="00D83BDE">
      <w:pPr>
        <w:spacing w:line="480" w:lineRule="auto"/>
        <w:jc w:val="center"/>
      </w:pPr>
      <w:r>
        <w:t>Photo Voice Reflection</w:t>
      </w:r>
    </w:p>
    <w:p w:rsidR="00D83BDE" w:rsidRDefault="00D83BDE" w:rsidP="00D83BDE">
      <w:pPr>
        <w:spacing w:line="480" w:lineRule="auto"/>
      </w:pPr>
      <w:r>
        <w:tab/>
        <w:t xml:space="preserve">This was a very interesting and eye-opening project for me. I kind of think the picture part was a bit of a stretch just because the students didn’t have much time to get pictures, it was their lunch hour, and I sort of felt like I was intruding if I were to ask them to abandon their lunches and go take pictures. I the photo part could have worked if we were in an actual classroom with them, but because we weren’t it made it hard to have enough time and focus on the project. </w:t>
      </w:r>
    </w:p>
    <w:p w:rsidR="00D83BDE" w:rsidRDefault="00D83BDE" w:rsidP="00D83BDE">
      <w:pPr>
        <w:spacing w:line="480" w:lineRule="auto"/>
      </w:pPr>
      <w:r>
        <w:tab/>
        <w:t xml:space="preserve">That being said the pictures we took were pretty cool and I learned a lot about the two girls I interviewed. It was crazy because the things they were saying were almost exactly what we’ve been learning in class. </w:t>
      </w:r>
    </w:p>
    <w:p w:rsidR="00E55DBF" w:rsidRDefault="00D83BDE" w:rsidP="00D83BDE">
      <w:pPr>
        <w:spacing w:line="480" w:lineRule="auto"/>
      </w:pPr>
      <w:r>
        <w:tab/>
        <w:t>For the first question about what teachers should know about students, the girls talked about knowing students on a personal level, where the students come from, what type of learners they are, and what the students are capable of. I’m sure if we talked about knowing the culture of a student in ED 227 specifically, but in ED 398 we talk about the importance of knowing a stude</w:t>
      </w:r>
      <w:r w:rsidR="00E55DBF">
        <w:t xml:space="preserve">nt’s culture and validating it in the classroom. Also, in Wood and Vatterott, the main idea that keeps coming up in every chapter is that we have to develop a personal relationship with each of our students and spend time getting to know each one. Now we’ve heard it from real students, it makes it all the more real. </w:t>
      </w:r>
    </w:p>
    <w:p w:rsidR="00E55DBF" w:rsidRDefault="00E55DBF" w:rsidP="00D83BDE">
      <w:pPr>
        <w:spacing w:line="480" w:lineRule="auto"/>
      </w:pPr>
      <w:proofErr w:type="gramStart"/>
      <w:r>
        <w:t>The issues that the girls brought up correlate to standards one and two of the educator standards for middle and secondary teachers.</w:t>
      </w:r>
      <w:proofErr w:type="gramEnd"/>
      <w:r>
        <w:t xml:space="preserve"> Standard one is about know the background and home life of students. Once again, it is really important for a teacher to know her students if she wants them to relate to the curriculum. Standard two is about the learning process. </w:t>
      </w:r>
      <w:proofErr w:type="spellStart"/>
      <w:r>
        <w:t>Rayla</w:t>
      </w:r>
      <w:proofErr w:type="spellEnd"/>
      <w:r>
        <w:t xml:space="preserve">, one of the girls, mentioned that a lot of kids don’t know what kind of learners they are so it would be helpful if the teacher was able to know that and adjust the curriculum accordingly. </w:t>
      </w:r>
    </w:p>
    <w:p w:rsidR="00755F0B" w:rsidRDefault="00E55DBF" w:rsidP="00D83BDE">
      <w:pPr>
        <w:spacing w:line="480" w:lineRule="auto"/>
      </w:pPr>
      <w:r>
        <w:tab/>
        <w:t xml:space="preserve">The second question was about what motivates the students to learn. The first thing both girls said was that </w:t>
      </w:r>
      <w:proofErr w:type="spellStart"/>
      <w:r>
        <w:t>classwork</w:t>
      </w:r>
      <w:proofErr w:type="spellEnd"/>
      <w:r>
        <w:t xml:space="preserve"> needs to be fun. They said if it’s too boring or too hard they would fall asleep in class. This is almost word for word what we learn in class about </w:t>
      </w:r>
      <w:proofErr w:type="spellStart"/>
      <w:r>
        <w:t>Vygotsky’s</w:t>
      </w:r>
      <w:proofErr w:type="spellEnd"/>
      <w:r>
        <w:t xml:space="preserve"> theory of proximal development. I’m wondering if what they really meant by fun was if it’s in their zone of proximal development, because I kind of think that most things in class are fun as long as a </w:t>
      </w:r>
      <w:proofErr w:type="gramStart"/>
      <w:r>
        <w:t>students</w:t>
      </w:r>
      <w:proofErr w:type="gramEnd"/>
      <w:r>
        <w:t xml:space="preserve"> success rate outweighs the failure. For example, when I understood math (in like, 3</w:t>
      </w:r>
      <w:r w:rsidRPr="00E55DBF">
        <w:rPr>
          <w:vertAlign w:val="superscript"/>
        </w:rPr>
        <w:t>rd</w:t>
      </w:r>
      <w:r>
        <w:t xml:space="preserve"> grade)</w:t>
      </w:r>
      <w:r w:rsidR="00755F0B">
        <w:t xml:space="preserve"> I thought it was fun. I mostly liked getting the right answer. So, I feel like most anything a teacher does in class can be fun as long as it’s not too hard or too easy. They also talked about variation of teaching styles. Both girls said that if a teacher lectures everyday they would get bored and disengage. This relates to standard number 3 because the teachers need to be able to teach in a variety of styles to keep the class interested. </w:t>
      </w:r>
    </w:p>
    <w:p w:rsidR="00D83BDE" w:rsidRDefault="00755F0B" w:rsidP="00D83BDE">
      <w:pPr>
        <w:spacing w:line="480" w:lineRule="auto"/>
      </w:pPr>
      <w:r>
        <w:tab/>
        <w:t>The last question was asking what a great teacher does that is different from an average teacher. The girls said that a great teacher jokes with the class, but isn’t a pushover. They know where to set boundaries. They also said that a great teacher knows the content, but doesn’t just tell the students the answers. We learn in Vatterott that students crave boundaries. They are going to push until they are stopped, and it’s our job as teachers to set clear boundaries so that students can learn. I know from working as the study hall teacher for a bunch of 4</w:t>
      </w:r>
      <w:r w:rsidRPr="00755F0B">
        <w:rPr>
          <w:vertAlign w:val="superscript"/>
        </w:rPr>
        <w:t>th</w:t>
      </w:r>
      <w:r>
        <w:t xml:space="preserve"> graders that this is harder than in seems. A teacher has to have clear boundaries set in her own head, because if you change the rules, even just slightly, nobody takes the rules seriously anymore. </w:t>
      </w:r>
      <w:r w:rsidR="00C54299">
        <w:t xml:space="preserve">This also relates to standard 5 about establishing an effective learning environment. I think the whole thing about joking with students goes back to what I said before about personal relationships with students. I’m also wondering where the line is between joking with kids and being a pushover. I struggle with this all the time at my job because if it were up to me there would be no rules, but I have to enforce these rules that I didn’t come up with and I don’t see a valid reason for a lot of them, and its for me to tell a kid they can’t do something because “I said so” and there are times when I can’t help laughing at the things they’re doing even though they are totally against the rules. </w:t>
      </w:r>
    </w:p>
    <w:sectPr w:rsidR="00D83BDE" w:rsidSect="00D83BD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83BDE"/>
    <w:rsid w:val="00755F0B"/>
    <w:rsid w:val="00C54299"/>
    <w:rsid w:val="00D83BDE"/>
    <w:rsid w:val="00E55DB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D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551</Words>
  <Characters>3143</Characters>
  <Application>Microsoft Macintosh Word</Application>
  <DocSecurity>0</DocSecurity>
  <Lines>26</Lines>
  <Paragraphs>6</Paragraphs>
  <ScaleCrop>false</ScaleCrop>
  <Company>Indiana University</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Kate Bueltmann</cp:lastModifiedBy>
  <cp:revision>1</cp:revision>
  <dcterms:created xsi:type="dcterms:W3CDTF">2012-11-28T15:52:00Z</dcterms:created>
  <dcterms:modified xsi:type="dcterms:W3CDTF">2012-11-28T16:40:00Z</dcterms:modified>
</cp:coreProperties>
</file>